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57" w:rsidRDefault="00FF4957" w:rsidP="006D1945">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sz w:val="28"/>
          <w:szCs w:val="28"/>
        </w:rPr>
        <w:t>Morning Devotion for Tuesday, April 14, 2020</w:t>
      </w:r>
    </w:p>
    <w:p w:rsidR="00FF4957" w:rsidRDefault="00FF4957" w:rsidP="006D1945">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 xml:space="preserve">Welcome to Morning Devotion at Trinity Lutheran Church.  </w:t>
      </w:r>
    </w:p>
    <w:p w:rsidR="00FF4957" w:rsidRDefault="00FF4957" w:rsidP="006D1945">
      <w:pPr>
        <w:shd w:val="clear" w:color="auto" w:fill="FFFFFF"/>
        <w:spacing w:before="120" w:after="120"/>
        <w:rPr>
          <w:rFonts w:ascii="Times New Roman" w:hAnsi="Times New Roman" w:cs="Times New Roman"/>
          <w:b/>
          <w:i/>
          <w:color w:val="222222"/>
        </w:rPr>
      </w:pPr>
      <w:r>
        <w:rPr>
          <w:rFonts w:ascii="Times New Roman" w:hAnsi="Times New Roman" w:cs="Times New Roman"/>
          <w:color w:val="222222"/>
          <w:sz w:val="22"/>
          <w:szCs w:val="22"/>
        </w:rPr>
        <w:t>[Having just completed a thirteen day series of Morning Devotions for our celebration of Holy Week, I want to announce this morning that we will continue to offer a morning devotion for the Trinity family and all our visitors and guests until the time of our quarantine for the Coronavirus is suspended.  The devotion will be offered on Trinity’s Facebook page, and a written version posted on our home page, Mondays through Fridays.  May God bless us with a short duration, but not our will and timing, but His perfect one be done]</w:t>
      </w:r>
    </w:p>
    <w:p w:rsidR="00FF4957" w:rsidRDefault="00FF4957" w:rsidP="006D1945">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The season of Easter continues for seven weeks on the annual Church calendar, and so we continue to celebrate the Good News of the resurrection.  Paul, in his letter to the Romans, first mentions the significance of Jesus’ resurrection, at the beginning of chapters 5 and 6:</w:t>
      </w:r>
    </w:p>
    <w:p w:rsidR="00FF4957" w:rsidRPr="00FF4957" w:rsidRDefault="00FF4957" w:rsidP="00FF4957">
      <w:pPr>
        <w:shd w:val="clear" w:color="auto" w:fill="FFFFFF"/>
        <w:spacing w:before="120" w:after="120"/>
        <w:ind w:left="720"/>
        <w:rPr>
          <w:rFonts w:ascii="Times New Roman" w:hAnsi="Times New Roman" w:cs="Times New Roman"/>
          <w:b/>
          <w:i/>
          <w:color w:val="222222"/>
        </w:rPr>
      </w:pPr>
      <w:r>
        <w:rPr>
          <w:rFonts w:ascii="Times New Roman" w:hAnsi="Times New Roman" w:cs="Times New Roman"/>
          <w:b/>
          <w:i/>
          <w:color w:val="222222"/>
        </w:rPr>
        <w:t xml:space="preserve">Therefore, since we have been justified by faith, we have peace with God through our Lord Jesus Christ.  Through Him we have also obtained access by faith into this grace in which we stand, and we rejoice in the hope of the glory of God.  More than that, we rejoice in our sufferings, knowing that suffering produces endurance, and endurance produces character, and character produces hope, and hope does not put us to shame, because God’s love has been poured into our hearts through the Holy Spirit who has been given to </w:t>
      </w:r>
      <w:proofErr w:type="gramStart"/>
      <w:r>
        <w:rPr>
          <w:rFonts w:ascii="Times New Roman" w:hAnsi="Times New Roman" w:cs="Times New Roman"/>
          <w:b/>
          <w:i/>
          <w:color w:val="222222"/>
        </w:rPr>
        <w:t>us.</w:t>
      </w:r>
      <w:proofErr w:type="gramEnd"/>
      <w:r>
        <w:rPr>
          <w:rFonts w:ascii="Times New Roman" w:hAnsi="Times New Roman" w:cs="Times New Roman"/>
          <w:b/>
          <w:i/>
          <w:color w:val="222222"/>
        </w:rPr>
        <w:t xml:space="preserve"> . .    Do you not know that all of us who have been baptized into Christ Jesus were baptized into His death?  We were buried therefore with Him</w:t>
      </w:r>
      <w:r w:rsidR="00842B62">
        <w:rPr>
          <w:rFonts w:ascii="Times New Roman" w:hAnsi="Times New Roman" w:cs="Times New Roman"/>
          <w:b/>
          <w:i/>
          <w:color w:val="222222"/>
        </w:rPr>
        <w:t xml:space="preserve"> by baptism into death, in order that, just as Christ was raised from the dead by the glory of the Father, we too might walk in newness of life.</w:t>
      </w:r>
    </w:p>
    <w:p w:rsidR="006D1945" w:rsidRPr="006D1945" w:rsidRDefault="006D1945" w:rsidP="006D1945">
      <w:pPr>
        <w:shd w:val="clear" w:color="auto" w:fill="FFFFFF"/>
        <w:spacing w:before="120" w:after="120"/>
        <w:rPr>
          <w:rFonts w:ascii="Times New Roman" w:hAnsi="Times New Roman" w:cs="Times New Roman"/>
        </w:rPr>
      </w:pPr>
      <w:r>
        <w:rPr>
          <w:rFonts w:ascii="Times New Roman" w:hAnsi="Times New Roman" w:cs="Times New Roman"/>
          <w:b/>
          <w:color w:val="222222"/>
        </w:rPr>
        <w:t xml:space="preserve">Luigi Tarisio </w:t>
      </w:r>
      <w:r w:rsidRPr="006D1945">
        <w:rPr>
          <w:rFonts w:ascii="Times New Roman" w:hAnsi="Times New Roman" w:cs="Times New Roman"/>
        </w:rPr>
        <w:t>was of hum</w:t>
      </w:r>
      <w:r>
        <w:rPr>
          <w:rFonts w:ascii="Times New Roman" w:hAnsi="Times New Roman" w:cs="Times New Roman"/>
        </w:rPr>
        <w:t xml:space="preserve">ble parents and </w:t>
      </w:r>
      <w:r w:rsidRPr="006D1945">
        <w:rPr>
          <w:rFonts w:ascii="Times New Roman" w:hAnsi="Times New Roman" w:cs="Times New Roman"/>
        </w:rPr>
        <w:t xml:space="preserve">trained as a carpenter, </w:t>
      </w:r>
      <w:r>
        <w:rPr>
          <w:rFonts w:ascii="Times New Roman" w:hAnsi="Times New Roman" w:cs="Times New Roman"/>
        </w:rPr>
        <w:t>but as a hobby learned to play the violin</w:t>
      </w:r>
      <w:r w:rsidRPr="006D1945">
        <w:rPr>
          <w:rFonts w:ascii="Times New Roman" w:hAnsi="Times New Roman" w:cs="Times New Roman"/>
        </w:rPr>
        <w:t>.</w:t>
      </w:r>
      <w:r>
        <w:rPr>
          <w:rFonts w:ascii="Times New Roman" w:hAnsi="Times New Roman" w:cs="Times New Roman"/>
        </w:rPr>
        <w:t xml:space="preserve">  While his musical abilities remained at best average, h</w:t>
      </w:r>
      <w:r w:rsidRPr="006D1945">
        <w:rPr>
          <w:rFonts w:ascii="Times New Roman" w:hAnsi="Times New Roman" w:cs="Times New Roman"/>
        </w:rPr>
        <w:t xml:space="preserve">e developed an interest in violins themselves, and as a connoisseur with </w:t>
      </w:r>
      <w:r>
        <w:rPr>
          <w:rFonts w:ascii="Times New Roman" w:hAnsi="Times New Roman" w:cs="Times New Roman"/>
        </w:rPr>
        <w:t>a natural talent for business</w:t>
      </w:r>
      <w:proofErr w:type="gramStart"/>
      <w:r>
        <w:rPr>
          <w:rFonts w:ascii="Times New Roman" w:hAnsi="Times New Roman" w:cs="Times New Roman"/>
        </w:rPr>
        <w:t xml:space="preserve">, </w:t>
      </w:r>
      <w:r w:rsidRPr="006D1945">
        <w:rPr>
          <w:rFonts w:ascii="Times New Roman" w:hAnsi="Times New Roman" w:cs="Times New Roman"/>
        </w:rPr>
        <w:t xml:space="preserve"> began</w:t>
      </w:r>
      <w:proofErr w:type="gramEnd"/>
      <w:r w:rsidRPr="006D1945">
        <w:rPr>
          <w:rFonts w:ascii="Times New Roman" w:hAnsi="Times New Roman" w:cs="Times New Roman"/>
        </w:rPr>
        <w:t xml:space="preserve"> to acquire and resell some of the many fine instruments that were lying unused in the towns and villages of northern Italy.</w:t>
      </w:r>
      <w:r>
        <w:rPr>
          <w:rFonts w:ascii="Times New Roman" w:hAnsi="Times New Roman" w:cs="Times New Roman"/>
        </w:rPr>
        <w:t xml:space="preserve"> He bought wisely and sold to the wealthy for </w:t>
      </w:r>
      <w:proofErr w:type="gramStart"/>
      <w:r>
        <w:rPr>
          <w:rFonts w:ascii="Times New Roman" w:hAnsi="Times New Roman" w:cs="Times New Roman"/>
        </w:rPr>
        <w:t>whom</w:t>
      </w:r>
      <w:proofErr w:type="gramEnd"/>
      <w:r>
        <w:rPr>
          <w:rFonts w:ascii="Times New Roman" w:hAnsi="Times New Roman" w:cs="Times New Roman"/>
        </w:rPr>
        <w:t xml:space="preserve"> the prestige of owning a genuine brand was more important than the price. </w:t>
      </w:r>
      <w:r w:rsidRPr="006D1945">
        <w:rPr>
          <w:rFonts w:ascii="Times New Roman" w:hAnsi="Times New Roman" w:cs="Times New Roman"/>
        </w:rPr>
        <w:t>From 1827 to 1846, he brought a large number of genuine </w:t>
      </w:r>
      <w:hyperlink r:id="rId5" w:tooltip="Amati" w:history="1">
        <w:r w:rsidRPr="006D1945">
          <w:rPr>
            <w:rFonts w:ascii="Times New Roman" w:hAnsi="Times New Roman" w:cs="Times New Roman"/>
          </w:rPr>
          <w:t>Amati</w:t>
        </w:r>
      </w:hyperlink>
      <w:r w:rsidRPr="006D1945">
        <w:rPr>
          <w:rFonts w:ascii="Times New Roman" w:hAnsi="Times New Roman" w:cs="Times New Roman"/>
        </w:rPr>
        <w:t xml:space="preserve"> violins from Italy to </w:t>
      </w:r>
      <w:hyperlink r:id="rId6" w:tooltip="London" w:history="1">
        <w:r w:rsidRPr="006D1945">
          <w:rPr>
            <w:rFonts w:ascii="Times New Roman" w:hAnsi="Times New Roman" w:cs="Times New Roman"/>
          </w:rPr>
          <w:t>London</w:t>
        </w:r>
      </w:hyperlink>
      <w:r w:rsidRPr="006D1945">
        <w:rPr>
          <w:rFonts w:ascii="Times New Roman" w:hAnsi="Times New Roman" w:cs="Times New Roman"/>
        </w:rPr>
        <w:t> and </w:t>
      </w:r>
      <w:hyperlink r:id="rId7" w:tooltip="Paris" w:history="1">
        <w:r w:rsidRPr="006D1945">
          <w:rPr>
            <w:rFonts w:ascii="Times New Roman" w:hAnsi="Times New Roman" w:cs="Times New Roman"/>
          </w:rPr>
          <w:t>Paris</w:t>
        </w:r>
      </w:hyperlink>
      <w:r w:rsidRPr="006D1945">
        <w:rPr>
          <w:rFonts w:ascii="Times New Roman" w:hAnsi="Times New Roman" w:cs="Times New Roman"/>
        </w:rPr>
        <w:t>. His first journey to </w:t>
      </w:r>
      <w:hyperlink r:id="rId8" w:tooltip="Paris" w:history="1">
        <w:r w:rsidRPr="006D1945">
          <w:rPr>
            <w:rFonts w:ascii="Times New Roman" w:hAnsi="Times New Roman" w:cs="Times New Roman"/>
          </w:rPr>
          <w:t>Paris</w:t>
        </w:r>
      </w:hyperlink>
      <w:r w:rsidRPr="006D1945">
        <w:rPr>
          <w:rFonts w:ascii="Times New Roman" w:hAnsi="Times New Roman" w:cs="Times New Roman"/>
        </w:rPr>
        <w:t xml:space="preserve">, in 1827, was evidently </w:t>
      </w:r>
      <w:r>
        <w:rPr>
          <w:rFonts w:ascii="Times New Roman" w:hAnsi="Times New Roman" w:cs="Times New Roman"/>
        </w:rPr>
        <w:t xml:space="preserve">so </w:t>
      </w:r>
      <w:r w:rsidRPr="006D1945">
        <w:rPr>
          <w:rFonts w:ascii="Times New Roman" w:hAnsi="Times New Roman" w:cs="Times New Roman"/>
        </w:rPr>
        <w:t>profitable for him and for the dealers t</w:t>
      </w:r>
      <w:r>
        <w:rPr>
          <w:rFonts w:ascii="Times New Roman" w:hAnsi="Times New Roman" w:cs="Times New Roman"/>
        </w:rPr>
        <w:t>here, he devoted all his resources, time, and energy to violins</w:t>
      </w:r>
      <w:r w:rsidRPr="006D1945">
        <w:rPr>
          <w:rFonts w:ascii="Times New Roman" w:hAnsi="Times New Roman" w:cs="Times New Roman"/>
        </w:rPr>
        <w:t>.</w:t>
      </w:r>
    </w:p>
    <w:p w:rsidR="006D1945" w:rsidRDefault="006D1945" w:rsidP="006D1945">
      <w:pPr>
        <w:shd w:val="clear" w:color="auto" w:fill="FFFFFF"/>
        <w:spacing w:before="120" w:after="120"/>
        <w:rPr>
          <w:rFonts w:ascii="Times New Roman" w:hAnsi="Times New Roman" w:cs="Times New Roman"/>
        </w:rPr>
      </w:pPr>
      <w:r>
        <w:rPr>
          <w:rFonts w:ascii="Times New Roman" w:hAnsi="Times New Roman" w:cs="Times New Roman"/>
        </w:rPr>
        <w:t xml:space="preserve"> As his own profits grew into wealth, it became obvious money meant little to him; he was indeed a man obsessed with the search and acquisition.  The novelist Charles Reade, who became Luigi’s friend, wrote about him:  “He was a great dealer, yes, but Luigi’s entire soul was in violins.  His later finds and purchases were of those gems that no amount of money could buy from him.” </w:t>
      </w:r>
    </w:p>
    <w:p w:rsidR="006D1945" w:rsidRPr="006D1945" w:rsidRDefault="006D1945" w:rsidP="006D1945">
      <w:pPr>
        <w:shd w:val="clear" w:color="auto" w:fill="FFFFFF"/>
        <w:spacing w:before="120" w:after="120"/>
        <w:rPr>
          <w:rFonts w:ascii="Times New Roman" w:hAnsi="Times New Roman" w:cs="Times New Roman"/>
        </w:rPr>
      </w:pPr>
      <w:r w:rsidRPr="006D1945">
        <w:rPr>
          <w:rFonts w:ascii="Times New Roman" w:hAnsi="Times New Roman" w:cs="Times New Roman"/>
        </w:rPr>
        <w:t>I</w:t>
      </w:r>
      <w:r>
        <w:rPr>
          <w:rFonts w:ascii="Times New Roman" w:hAnsi="Times New Roman" w:cs="Times New Roman"/>
        </w:rPr>
        <w:t>n 1828 he made his greatest buy</w:t>
      </w:r>
      <w:r w:rsidRPr="006D1945">
        <w:rPr>
          <w:rFonts w:ascii="Times New Roman" w:hAnsi="Times New Roman" w:cs="Times New Roman"/>
        </w:rPr>
        <w:t>, a 1716 </w:t>
      </w:r>
      <w:hyperlink r:id="rId9" w:tooltip="Stradivari" w:history="1">
        <w:r w:rsidRPr="006D1945">
          <w:rPr>
            <w:rFonts w:ascii="Times New Roman" w:hAnsi="Times New Roman" w:cs="Times New Roman"/>
          </w:rPr>
          <w:t>Stradivari</w:t>
        </w:r>
      </w:hyperlink>
      <w:r>
        <w:rPr>
          <w:rFonts w:ascii="Times New Roman" w:hAnsi="Times New Roman" w:cs="Times New Roman"/>
        </w:rPr>
        <w:t> that had never been played</w:t>
      </w:r>
      <w:r w:rsidRPr="006D1945">
        <w:rPr>
          <w:rFonts w:ascii="Times New Roman" w:hAnsi="Times New Roman" w:cs="Times New Roman"/>
        </w:rPr>
        <w:t>. This violin was Tarisio's treasure, and as he spoke of it on every visit to Paris but never actually brought it with him; it came to be known as the '</w:t>
      </w:r>
      <w:hyperlink r:id="rId10" w:tooltip="Messiah Stradivarius" w:history="1">
        <w:r w:rsidRPr="006D1945">
          <w:rPr>
            <w:rFonts w:ascii="Times New Roman" w:hAnsi="Times New Roman" w:cs="Times New Roman"/>
          </w:rPr>
          <w:t>Messiah</w:t>
        </w:r>
      </w:hyperlink>
      <w:r w:rsidRPr="006D1945">
        <w:rPr>
          <w:rFonts w:ascii="Times New Roman" w:hAnsi="Times New Roman" w:cs="Times New Roman"/>
        </w:rPr>
        <w:t>'.</w:t>
      </w:r>
    </w:p>
    <w:p w:rsidR="006D1945" w:rsidRDefault="006D1945" w:rsidP="006D1945">
      <w:pPr>
        <w:shd w:val="clear" w:color="auto" w:fill="FFFFFF"/>
        <w:spacing w:before="120" w:after="120"/>
        <w:rPr>
          <w:rFonts w:ascii="Times New Roman" w:hAnsi="Times New Roman" w:cs="Times New Roman"/>
        </w:rPr>
      </w:pPr>
      <w:r>
        <w:rPr>
          <w:rFonts w:ascii="Times New Roman" w:hAnsi="Times New Roman" w:cs="Times New Roman"/>
        </w:rPr>
        <w:t>Tarisio’s legacy was that he rescued many of the world’s finest violins for posterity.  In fact, in 1999, an auction house was founded with locations in London and New York</w:t>
      </w:r>
      <w:r w:rsidR="00D4278E">
        <w:rPr>
          <w:rFonts w:ascii="Times New Roman" w:hAnsi="Times New Roman" w:cs="Times New Roman"/>
        </w:rPr>
        <w:t xml:space="preserve">, to preserve and distribute valuable musical instruments—it is called the Tarisio. </w:t>
      </w:r>
    </w:p>
    <w:p w:rsidR="00D4278E" w:rsidRDefault="00D4278E" w:rsidP="006D1945">
      <w:pPr>
        <w:shd w:val="clear" w:color="auto" w:fill="FFFFFF"/>
        <w:spacing w:before="120" w:after="120"/>
        <w:rPr>
          <w:rFonts w:ascii="Times New Roman" w:hAnsi="Times New Roman" w:cs="Times New Roman"/>
        </w:rPr>
      </w:pPr>
      <w:r>
        <w:rPr>
          <w:rFonts w:ascii="Times New Roman" w:hAnsi="Times New Roman" w:cs="Times New Roman"/>
        </w:rPr>
        <w:lastRenderedPageBreak/>
        <w:t>Luigi Tarisio, however, leaves another legacy to be considered.  When Tarisio died alone at his home in Milan, his body was found in a dingy attic.  There was also found scarce a comfort throughout the house, but 144 violins.  He also kept a building on a small farm where relatives lived, where another 102 masterpieces were found, including what were rated as the six most valuable in the world, one of them being the celebrated “Messiah,” still never played, wrapped and laid in the bottom drawer of a rickety old bureau.  In his very devotion to the instrument, he had robbed the world of all that beautiful music.  When the Messiah was first played, it had existed for 147 speechless years</w:t>
      </w:r>
      <w:r w:rsidR="00FF4957">
        <w:rPr>
          <w:rFonts w:ascii="Times New Roman" w:hAnsi="Times New Roman" w:cs="Times New Roman"/>
        </w:rPr>
        <w:t>!</w:t>
      </w:r>
    </w:p>
    <w:p w:rsidR="00842B62" w:rsidRDefault="00842B62" w:rsidP="006D1945">
      <w:pPr>
        <w:shd w:val="clear" w:color="auto" w:fill="FFFFFF"/>
        <w:spacing w:before="120" w:after="120"/>
        <w:rPr>
          <w:rFonts w:ascii="Times New Roman" w:hAnsi="Times New Roman" w:cs="Times New Roman"/>
          <w:b/>
        </w:rPr>
      </w:pPr>
      <w:r>
        <w:rPr>
          <w:rFonts w:ascii="Times New Roman" w:hAnsi="Times New Roman" w:cs="Times New Roman"/>
          <w:b/>
        </w:rPr>
        <w:t xml:space="preserve">Now that we have again rehearsed the entire drama of divine salvation in our Holy Week worship services, Bible readings, and teaching, let us Christians not be like old Tarisio.  Let not our love of the Church and our zeal for the truth </w:t>
      </w:r>
      <w:proofErr w:type="gramStart"/>
      <w:r>
        <w:rPr>
          <w:rFonts w:ascii="Times New Roman" w:hAnsi="Times New Roman" w:cs="Times New Roman"/>
          <w:b/>
        </w:rPr>
        <w:t>be</w:t>
      </w:r>
      <w:proofErr w:type="gramEnd"/>
      <w:r>
        <w:rPr>
          <w:rFonts w:ascii="Times New Roman" w:hAnsi="Times New Roman" w:cs="Times New Roman"/>
          <w:b/>
        </w:rPr>
        <w:t xml:space="preserve"> so absorbed in self-obsession and benefit only for ourselves and our own family that we forget its “music” is intended to be shared with the whole world.  Let us not forget the Easter message we have just heard again, and the Easter faith needs not just be cherished, but needs to be told to everyone, for, like us, all people need to hear the beauty and grace of the Good News!  Amen.</w:t>
      </w:r>
      <w:bookmarkStart w:id="0" w:name="_GoBack"/>
      <w:bookmarkEnd w:id="0"/>
    </w:p>
    <w:p w:rsidR="00842B62" w:rsidRPr="00842B62" w:rsidRDefault="00842B62" w:rsidP="006D1945">
      <w:pPr>
        <w:shd w:val="clear" w:color="auto" w:fill="FFFFFF"/>
        <w:spacing w:before="120" w:after="120"/>
        <w:rPr>
          <w:rFonts w:ascii="Times New Roman" w:hAnsi="Times New Roman" w:cs="Times New Roman"/>
        </w:rPr>
      </w:pPr>
      <w:r>
        <w:rPr>
          <w:rFonts w:ascii="Times New Roman" w:hAnsi="Times New Roman" w:cs="Times New Roman"/>
        </w:rPr>
        <w:t>[May God the bless the day for you and your household]</w:t>
      </w:r>
    </w:p>
    <w:p w:rsidR="007E14BD" w:rsidRDefault="007E14BD"/>
    <w:sectPr w:rsidR="007E14BD" w:rsidSect="00307E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45"/>
    <w:rsid w:val="00307EAC"/>
    <w:rsid w:val="006D1945"/>
    <w:rsid w:val="007E14BD"/>
    <w:rsid w:val="00842B62"/>
    <w:rsid w:val="00D4278E"/>
    <w:rsid w:val="00FF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80F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194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945"/>
    <w:rPr>
      <w:rFonts w:ascii="Times" w:hAnsi="Times"/>
      <w:b/>
      <w:bCs/>
      <w:sz w:val="36"/>
      <w:szCs w:val="36"/>
    </w:rPr>
  </w:style>
  <w:style w:type="paragraph" w:styleId="NormalWeb">
    <w:name w:val="Normal (Web)"/>
    <w:basedOn w:val="Normal"/>
    <w:uiPriority w:val="99"/>
    <w:semiHidden/>
    <w:unhideWhenUsed/>
    <w:rsid w:val="006D1945"/>
    <w:pPr>
      <w:spacing w:before="100" w:beforeAutospacing="1" w:after="100" w:afterAutospacing="1"/>
    </w:pPr>
    <w:rPr>
      <w:rFonts w:ascii="Times" w:hAnsi="Times" w:cs="Times New Roman"/>
      <w:sz w:val="20"/>
      <w:szCs w:val="20"/>
    </w:rPr>
  </w:style>
  <w:style w:type="character" w:customStyle="1" w:styleId="mw-headline">
    <w:name w:val="mw-headline"/>
    <w:basedOn w:val="DefaultParagraphFont"/>
    <w:rsid w:val="006D1945"/>
  </w:style>
  <w:style w:type="character" w:customStyle="1" w:styleId="mw-editsection">
    <w:name w:val="mw-editsection"/>
    <w:basedOn w:val="DefaultParagraphFont"/>
    <w:rsid w:val="006D1945"/>
  </w:style>
  <w:style w:type="character" w:customStyle="1" w:styleId="mw-editsection-bracket">
    <w:name w:val="mw-editsection-bracket"/>
    <w:basedOn w:val="DefaultParagraphFont"/>
    <w:rsid w:val="006D1945"/>
  </w:style>
  <w:style w:type="character" w:styleId="Hyperlink">
    <w:name w:val="Hyperlink"/>
    <w:basedOn w:val="DefaultParagraphFont"/>
    <w:uiPriority w:val="99"/>
    <w:semiHidden/>
    <w:unhideWhenUsed/>
    <w:rsid w:val="006D1945"/>
    <w:rPr>
      <w:color w:val="0000FF"/>
      <w:u w:val="single"/>
    </w:rPr>
  </w:style>
  <w:style w:type="character" w:customStyle="1" w:styleId="intexthighlight">
    <w:name w:val="intexthighlight"/>
    <w:basedOn w:val="DefaultParagraphFont"/>
    <w:rsid w:val="006D19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194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945"/>
    <w:rPr>
      <w:rFonts w:ascii="Times" w:hAnsi="Times"/>
      <w:b/>
      <w:bCs/>
      <w:sz w:val="36"/>
      <w:szCs w:val="36"/>
    </w:rPr>
  </w:style>
  <w:style w:type="paragraph" w:styleId="NormalWeb">
    <w:name w:val="Normal (Web)"/>
    <w:basedOn w:val="Normal"/>
    <w:uiPriority w:val="99"/>
    <w:semiHidden/>
    <w:unhideWhenUsed/>
    <w:rsid w:val="006D1945"/>
    <w:pPr>
      <w:spacing w:before="100" w:beforeAutospacing="1" w:after="100" w:afterAutospacing="1"/>
    </w:pPr>
    <w:rPr>
      <w:rFonts w:ascii="Times" w:hAnsi="Times" w:cs="Times New Roman"/>
      <w:sz w:val="20"/>
      <w:szCs w:val="20"/>
    </w:rPr>
  </w:style>
  <w:style w:type="character" w:customStyle="1" w:styleId="mw-headline">
    <w:name w:val="mw-headline"/>
    <w:basedOn w:val="DefaultParagraphFont"/>
    <w:rsid w:val="006D1945"/>
  </w:style>
  <w:style w:type="character" w:customStyle="1" w:styleId="mw-editsection">
    <w:name w:val="mw-editsection"/>
    <w:basedOn w:val="DefaultParagraphFont"/>
    <w:rsid w:val="006D1945"/>
  </w:style>
  <w:style w:type="character" w:customStyle="1" w:styleId="mw-editsection-bracket">
    <w:name w:val="mw-editsection-bracket"/>
    <w:basedOn w:val="DefaultParagraphFont"/>
    <w:rsid w:val="006D1945"/>
  </w:style>
  <w:style w:type="character" w:styleId="Hyperlink">
    <w:name w:val="Hyperlink"/>
    <w:basedOn w:val="DefaultParagraphFont"/>
    <w:uiPriority w:val="99"/>
    <w:semiHidden/>
    <w:unhideWhenUsed/>
    <w:rsid w:val="006D1945"/>
    <w:rPr>
      <w:color w:val="0000FF"/>
      <w:u w:val="single"/>
    </w:rPr>
  </w:style>
  <w:style w:type="character" w:customStyle="1" w:styleId="intexthighlight">
    <w:name w:val="intexthighlight"/>
    <w:basedOn w:val="DefaultParagraphFont"/>
    <w:rsid w:val="006D1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45631">
      <w:bodyDiv w:val="1"/>
      <w:marLeft w:val="0"/>
      <w:marRight w:val="0"/>
      <w:marTop w:val="0"/>
      <w:marBottom w:val="0"/>
      <w:divBdr>
        <w:top w:val="none" w:sz="0" w:space="0" w:color="auto"/>
        <w:left w:val="none" w:sz="0" w:space="0" w:color="auto"/>
        <w:bottom w:val="none" w:sz="0" w:space="0" w:color="auto"/>
        <w:right w:val="none" w:sz="0" w:space="0" w:color="auto"/>
      </w:divBdr>
      <w:divsChild>
        <w:div w:id="7772128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Amati" TargetMode="External"/><Relationship Id="rId6" Type="http://schemas.openxmlformats.org/officeDocument/2006/relationships/hyperlink" Target="https://en.wikipedia.org/wiki/London" TargetMode="External"/><Relationship Id="rId7" Type="http://schemas.openxmlformats.org/officeDocument/2006/relationships/hyperlink" Target="https://en.wikipedia.org/wiki/Paris" TargetMode="External"/><Relationship Id="rId8" Type="http://schemas.openxmlformats.org/officeDocument/2006/relationships/hyperlink" Target="https://en.wikipedia.org/wiki/Paris" TargetMode="External"/><Relationship Id="rId9" Type="http://schemas.openxmlformats.org/officeDocument/2006/relationships/hyperlink" Target="https://en.wikipedia.org/wiki/Stradivari" TargetMode="External"/><Relationship Id="rId10" Type="http://schemas.openxmlformats.org/officeDocument/2006/relationships/hyperlink" Target="https://en.wikipedia.org/wiki/Messiah_Stradivar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775</Words>
  <Characters>4419</Characters>
  <Application>Microsoft Macintosh Word</Application>
  <DocSecurity>0</DocSecurity>
  <Lines>36</Lines>
  <Paragraphs>10</Paragraphs>
  <ScaleCrop>false</ScaleCrop>
  <Company>MSU</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Marler</dc:creator>
  <cp:keywords/>
  <dc:description/>
  <cp:lastModifiedBy>William Marler</cp:lastModifiedBy>
  <cp:revision>1</cp:revision>
  <cp:lastPrinted>2020-04-14T15:19:00Z</cp:lastPrinted>
  <dcterms:created xsi:type="dcterms:W3CDTF">2020-04-14T14:36:00Z</dcterms:created>
  <dcterms:modified xsi:type="dcterms:W3CDTF">2020-04-14T15:20:00Z</dcterms:modified>
</cp:coreProperties>
</file>